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974D70" w:rsidP="00974D70">
      <w:pPr>
        <w:spacing w:line="360" w:lineRule="auto"/>
        <w:jc w:val="center"/>
      </w:pPr>
      <w:r w:rsidRPr="00974D70">
        <w:rPr>
          <w:b/>
          <w:sz w:val="32"/>
          <w:szCs w:val="32"/>
        </w:rPr>
        <w:t>Vodík-</w:t>
      </w:r>
      <w:r>
        <w:t xml:space="preserve"> pracovný list</w:t>
      </w:r>
    </w:p>
    <w:p w:rsidR="00974D70" w:rsidRDefault="00974D70" w:rsidP="00974D70">
      <w:pPr>
        <w:spacing w:line="360" w:lineRule="auto"/>
      </w:pPr>
      <w:r>
        <w:t>Meno a priezvisko:</w:t>
      </w:r>
    </w:p>
    <w:p w:rsidR="00974D70" w:rsidRDefault="00974D70" w:rsidP="00974D70">
      <w:pPr>
        <w:pStyle w:val="Odsekzoznamu"/>
        <w:numPr>
          <w:ilvl w:val="0"/>
          <w:numId w:val="1"/>
        </w:numPr>
        <w:spacing w:line="360" w:lineRule="auto"/>
      </w:pPr>
      <w:r>
        <w:t>Pomocou periodickej tabuľky prvkov odvoďte nasledovné údaje:</w:t>
      </w:r>
    </w:p>
    <w:p w:rsidR="00DC013A" w:rsidRDefault="00DC013A" w:rsidP="00974D70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41" style="position:absolute;left:0;text-align:left;margin-left:254.65pt;margin-top:139.4pt;width:37.5pt;height:23.25pt;z-index:251670528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  <w:r>
        <w:rPr>
          <w:noProof/>
          <w:lang w:eastAsia="sk-SK"/>
        </w:rPr>
        <w:pict>
          <v:roundrect id="_x0000_s1040" style="position:absolute;left:0;text-align:left;margin-left:254.65pt;margin-top:111.65pt;width:37.5pt;height:23.25pt;z-index:251669504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  <w:r>
        <w:rPr>
          <w:noProof/>
          <w:lang w:eastAsia="sk-SK"/>
        </w:rPr>
        <w:pict>
          <v:roundrect id="_x0000_s1039" style="position:absolute;left:0;text-align:left;margin-left:254.65pt;margin-top:84.65pt;width:37.5pt;height:23.25pt;z-index:251668480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  <w:r>
        <w:rPr>
          <w:noProof/>
          <w:lang w:eastAsia="sk-SK"/>
        </w:rPr>
        <w:pict>
          <v:roundrect id="_x0000_s1038" style="position:absolute;left:0;text-align:left;margin-left:254.65pt;margin-top:57.65pt;width:37.5pt;height:23.25pt;z-index:251667456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  <w:r>
        <w:rPr>
          <w:noProof/>
          <w:lang w:eastAsia="sk-SK"/>
        </w:rPr>
        <w:pict>
          <v:roundrect id="_x0000_s1037" style="position:absolute;left:0;text-align:left;margin-left:254.65pt;margin-top:30.65pt;width:37.5pt;height:23.25pt;z-index:251666432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  <w:r>
        <w:rPr>
          <w:noProof/>
          <w:lang w:eastAsia="sk-SK"/>
        </w:rPr>
        <w:pict>
          <v:roundrect id="_x0000_s1036" style="position:absolute;left:0;text-align:left;margin-left:254.65pt;margin-top:3.65pt;width:37.5pt;height:23.25pt;z-index:251665408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  <w:r>
        <w:rPr>
          <w:noProof/>
          <w:lang w:eastAsia="sk-SK"/>
        </w:rPr>
        <w:pict>
          <v:roundrect id="_x0000_s1035" style="position:absolute;left:0;text-align:left;margin-left:76.9pt;margin-top:166.4pt;width:165pt;height:23.25pt;z-index:251664384" arcsize="10923f">
            <v:textbox>
              <w:txbxContent>
                <w:p w:rsidR="00974D70" w:rsidRDefault="00974D70">
                  <w:proofErr w:type="spellStart"/>
                  <w:r>
                    <w:t>Elektronegativita</w:t>
                  </w:r>
                  <w:proofErr w:type="spellEnd"/>
                  <w:r>
                    <w:t xml:space="preserve"> 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4" style="position:absolute;left:0;text-align:left;margin-left:76.9pt;margin-top:139.4pt;width:165pt;height:23.25pt;z-index:251663360" arcsize="10923f">
            <v:textbox>
              <w:txbxContent>
                <w:p w:rsidR="00974D70" w:rsidRDefault="00974D70">
                  <w:r>
                    <w:t>Počet valenčných elektrónov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3" style="position:absolute;left:0;text-align:left;margin-left:76.9pt;margin-top:111.65pt;width:165pt;height:23.25pt;z-index:251662336" arcsize="10923f">
            <v:textbox>
              <w:txbxContent>
                <w:p w:rsidR="00974D70" w:rsidRDefault="00974D70">
                  <w:r>
                    <w:t>Počet elektrónov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2" style="position:absolute;left:0;text-align:left;margin-left:76.9pt;margin-top:84.65pt;width:165pt;height:23.25pt;z-index:251661312" arcsize="10923f">
            <v:textbox>
              <w:txbxContent>
                <w:p w:rsidR="00974D70" w:rsidRDefault="00974D70">
                  <w:r>
                    <w:t>Počet protónov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1" style="position:absolute;left:0;text-align:left;margin-left:76.9pt;margin-top:57.65pt;width:165pt;height:23.25pt;z-index:251660288" arcsize="10923f">
            <v:textbox>
              <w:txbxContent>
                <w:p w:rsidR="00974D70" w:rsidRDefault="00974D70">
                  <w:r>
                    <w:t xml:space="preserve">Perióda 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0" style="position:absolute;left:0;text-align:left;margin-left:76.9pt;margin-top:30.65pt;width:165pt;height:23.25pt;z-index:251659264" arcsize="10923f">
            <v:textbox>
              <w:txbxContent>
                <w:p w:rsidR="00974D70" w:rsidRDefault="00974D70">
                  <w:r>
                    <w:t xml:space="preserve">Skupina 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26" style="position:absolute;left:0;text-align:left;margin-left:76.9pt;margin-top:3.65pt;width:165pt;height:23.25pt;z-index:251658240" arcsize="10923f">
            <v:textbox>
              <w:txbxContent>
                <w:p w:rsidR="00974D70" w:rsidRDefault="00974D70">
                  <w:r>
                    <w:t>Protónové číslo</w:t>
                  </w:r>
                </w:p>
              </w:txbxContent>
            </v:textbox>
          </v:roundrect>
        </w:pict>
      </w: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</w:p>
    <w:p w:rsidR="00DC013A" w:rsidRDefault="00DC013A" w:rsidP="00974D70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42" style="position:absolute;left:0;text-align:left;margin-left:254.65pt;margin-top:.8pt;width:37.5pt;height:23.25pt;z-index:251671552" arcsize="10923f">
            <v:textbox>
              <w:txbxContent>
                <w:p w:rsidR="00974D70" w:rsidRPr="00974D70" w:rsidRDefault="00974D70" w:rsidP="00974D70"/>
              </w:txbxContent>
            </v:textbox>
          </v:roundrect>
        </w:pict>
      </w:r>
    </w:p>
    <w:p w:rsidR="00DC013A" w:rsidRDefault="00DC013A" w:rsidP="00974D70">
      <w:pPr>
        <w:pStyle w:val="Odsekzoznamu"/>
        <w:spacing w:line="360" w:lineRule="auto"/>
      </w:pPr>
    </w:p>
    <w:p w:rsidR="00974D70" w:rsidRDefault="00DC013A" w:rsidP="00DC013A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roundrect id="_x0000_s1045" style="position:absolute;left:0;text-align:left;margin-left:249.4pt;margin-top:90.65pt;width:213.75pt;height:39pt;z-index:251674624" arcsize="10923f"/>
        </w:pict>
      </w:r>
      <w:r>
        <w:rPr>
          <w:noProof/>
          <w:lang w:eastAsia="sk-SK"/>
        </w:rPr>
        <w:pict>
          <v:roundrect id="_x0000_s1044" style="position:absolute;left:0;text-align:left;margin-left:-1.85pt;margin-top:90.65pt;width:205.5pt;height:39pt;z-index:251673600" arcsize="10923f"/>
        </w:pict>
      </w: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270.4pt;margin-top:68.15pt;width:76.5pt;height:22.5pt;z-index:251676672" o:connectortype="straight"/>
        </w:pict>
      </w:r>
      <w:r>
        <w:rPr>
          <w:noProof/>
          <w:lang w:eastAsia="sk-SK"/>
        </w:rPr>
        <w:pict>
          <v:shape id="_x0000_s1048" type="#_x0000_t32" style="position:absolute;left:0;text-align:left;margin-left:118.15pt;margin-top:68.15pt;width:64.5pt;height:22.5pt;flip:x;z-index:251675648" o:connectortype="straight"/>
        </w:pict>
      </w:r>
      <w:r>
        <w:rPr>
          <w:noProof/>
          <w:lang w:eastAsia="sk-SK"/>
        </w:rPr>
        <w:pict>
          <v:roundrect id="_x0000_s1043" style="position:absolute;left:0;text-align:left;margin-left:182.65pt;margin-top:31.4pt;width:87.75pt;height:36.75pt;z-index:251672576" arcsize="10923f">
            <v:textbox>
              <w:txbxContent>
                <w:p w:rsidR="00DC013A" w:rsidRDefault="00DC013A">
                  <w:proofErr w:type="spellStart"/>
                  <w:r>
                    <w:t>Hydrogenium</w:t>
                  </w:r>
                  <w:proofErr w:type="spellEnd"/>
                </w:p>
              </w:txbxContent>
            </v:textbox>
          </v:roundrect>
        </w:pict>
      </w:r>
      <w:r>
        <w:t>Z čoho je odvodený latinský názov vodíka?</w:t>
      </w:r>
    </w:p>
    <w:p w:rsidR="00DC013A" w:rsidRDefault="00DC013A" w:rsidP="00DC013A">
      <w:pPr>
        <w:spacing w:line="360" w:lineRule="auto"/>
      </w:pPr>
    </w:p>
    <w:p w:rsidR="00DC013A" w:rsidRDefault="00DC013A" w:rsidP="00DC013A">
      <w:pPr>
        <w:spacing w:line="360" w:lineRule="auto"/>
      </w:pPr>
    </w:p>
    <w:p w:rsidR="00DC013A" w:rsidRDefault="00DC013A" w:rsidP="00DC013A">
      <w:pPr>
        <w:spacing w:line="360" w:lineRule="auto"/>
      </w:pPr>
    </w:p>
    <w:p w:rsidR="00DC013A" w:rsidRDefault="00DC013A" w:rsidP="00DC013A">
      <w:pPr>
        <w:spacing w:line="360" w:lineRule="auto"/>
      </w:pPr>
    </w:p>
    <w:p w:rsidR="00DC013A" w:rsidRDefault="00DC013A" w:rsidP="00DC013A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2" type="#_x0000_t98" style="position:absolute;left:0;text-align:left;margin-left:28.15pt;margin-top:30.2pt;width:416.25pt;height:42.75pt;z-index:251677696"/>
        </w:pict>
      </w:r>
      <w:r>
        <w:t>Prečo je vodík zaradený do I. A skupiny, keď má iné vlastnosti?</w:t>
      </w:r>
    </w:p>
    <w:p w:rsidR="00DC013A" w:rsidRDefault="00DC013A" w:rsidP="00DC013A">
      <w:pPr>
        <w:spacing w:line="360" w:lineRule="auto"/>
      </w:pPr>
    </w:p>
    <w:p w:rsidR="00DC013A" w:rsidRDefault="00DC013A" w:rsidP="00DC013A">
      <w:pPr>
        <w:spacing w:line="360" w:lineRule="auto"/>
      </w:pPr>
    </w:p>
    <w:p w:rsidR="00DC013A" w:rsidRDefault="00A73AE2" w:rsidP="00DC013A">
      <w:pPr>
        <w:pStyle w:val="Odsekzoznamu"/>
        <w:numPr>
          <w:ilvl w:val="0"/>
          <w:numId w:val="1"/>
        </w:numPr>
        <w:spacing w:line="360" w:lineRule="auto"/>
      </w:pPr>
      <w:r>
        <w:rPr>
          <w:noProof/>
          <w:lang w:eastAsia="sk-SK"/>
        </w:rPr>
        <w:pict>
          <v:rect id="_x0000_s1065" style="position:absolute;left:0;text-align:left;margin-left:76.9pt;margin-top:164.6pt;width:30pt;height:23.25pt;z-index:251691008"/>
        </w:pict>
      </w:r>
      <w:r>
        <w:rPr>
          <w:noProof/>
          <w:lang w:eastAsia="sk-SK"/>
        </w:rPr>
        <w:pict>
          <v:rect id="_x0000_s1066" style="position:absolute;left:0;text-align:left;margin-left:106.9pt;margin-top:164.6pt;width:287.25pt;height:23.25pt;z-index:251692032">
            <v:textbox>
              <w:txbxContent>
                <w:p w:rsidR="00A73AE2" w:rsidRDefault="00A73AE2">
                  <w:r>
                    <w:t>Rezanie a zváranie kovov.</w:t>
                  </w:r>
                </w:p>
              </w:txbxContent>
            </v:textbox>
          </v:rect>
        </w:pict>
      </w:r>
      <w:r>
        <w:rPr>
          <w:noProof/>
          <w:lang w:eastAsia="sk-SK"/>
        </w:rPr>
        <w:pict>
          <v:rect id="_x0000_s1063" style="position:absolute;left:0;text-align:left;margin-left:76.9pt;margin-top:141.35pt;width:30pt;height:23.25pt;z-index:251688960"/>
        </w:pict>
      </w:r>
      <w:r>
        <w:rPr>
          <w:noProof/>
          <w:lang w:eastAsia="sk-SK"/>
        </w:rPr>
        <w:pict>
          <v:rect id="_x0000_s1064" style="position:absolute;left:0;text-align:left;margin-left:106.9pt;margin-top:141.35pt;width:287.25pt;height:23.25pt;z-index:251689984">
            <v:textbox>
              <w:txbxContent>
                <w:p w:rsidR="00A73AE2" w:rsidRDefault="00A73AE2">
                  <w:r>
                    <w:t>Vytvára dvojatómové molekuly</w:t>
                  </w:r>
                </w:p>
              </w:txbxContent>
            </v:textbox>
          </v:rect>
        </w:pict>
      </w:r>
      <w:r>
        <w:rPr>
          <w:noProof/>
          <w:lang w:eastAsia="sk-SK"/>
        </w:rPr>
        <w:pict>
          <v:rect id="_x0000_s1061" style="position:absolute;left:0;text-align:left;margin-left:76.9pt;margin-top:118.1pt;width:30pt;height:23.25pt;z-index:251686912"/>
        </w:pict>
      </w:r>
      <w:r>
        <w:rPr>
          <w:noProof/>
          <w:lang w:eastAsia="sk-SK"/>
        </w:rPr>
        <w:pict>
          <v:rect id="_x0000_s1062" style="position:absolute;left:0;text-align:left;margin-left:106.9pt;margin-top:118.1pt;width:287.25pt;height:23.25pt;z-index:251687936">
            <v:textbox>
              <w:txbxContent>
                <w:p w:rsidR="00A73AE2" w:rsidRDefault="00A73AE2">
                  <w:r>
                    <w:t>Skladuje sa v oceľových fľašiach s modrým pruhom.</w:t>
                  </w:r>
                </w:p>
              </w:txbxContent>
            </v:textbox>
          </v:rect>
        </w:pict>
      </w:r>
      <w:r>
        <w:rPr>
          <w:noProof/>
          <w:lang w:eastAsia="sk-SK"/>
        </w:rPr>
        <w:pict>
          <v:rect id="_x0000_s1059" style="position:absolute;left:0;text-align:left;margin-left:76.9pt;margin-top:94.85pt;width:30pt;height:23.25pt;z-index:251684864"/>
        </w:pict>
      </w:r>
      <w:r>
        <w:rPr>
          <w:noProof/>
          <w:lang w:eastAsia="sk-SK"/>
        </w:rPr>
        <w:pict>
          <v:rect id="_x0000_s1060" style="position:absolute;left:0;text-align:left;margin-left:106.9pt;margin-top:94.85pt;width:287.25pt;height:23.25pt;z-index:251685888">
            <v:textbox>
              <w:txbxContent>
                <w:p w:rsidR="00A73AE2" w:rsidRDefault="00A73AE2">
                  <w:r>
                    <w:t>Základný biogénny prvok.</w:t>
                  </w:r>
                </w:p>
              </w:txbxContent>
            </v:textbox>
          </v:rect>
        </w:pict>
      </w:r>
      <w:r>
        <w:rPr>
          <w:noProof/>
          <w:lang w:eastAsia="sk-SK"/>
        </w:rPr>
        <w:pict>
          <v:rect id="_x0000_s1057" style="position:absolute;left:0;text-align:left;margin-left:76.9pt;margin-top:71.6pt;width:30pt;height:23.25pt;z-index:251682816"/>
        </w:pict>
      </w:r>
      <w:r>
        <w:rPr>
          <w:noProof/>
          <w:lang w:eastAsia="sk-SK"/>
        </w:rPr>
        <w:pict>
          <v:rect id="_x0000_s1058" style="position:absolute;left:0;text-align:left;margin-left:106.9pt;margin-top:71.6pt;width:287.25pt;height:23.25pt;z-index:251683840">
            <v:textbox>
              <w:txbxContent>
                <w:p w:rsidR="00A73AE2" w:rsidRDefault="00A73AE2">
                  <w:r>
                    <w:t>V prírode sa  nachádza iba v zlúčeninách.</w:t>
                  </w:r>
                </w:p>
              </w:txbxContent>
            </v:textbox>
          </v:rect>
        </w:pict>
      </w:r>
      <w:r>
        <w:rPr>
          <w:noProof/>
          <w:lang w:eastAsia="sk-SK"/>
        </w:rPr>
        <w:pict>
          <v:rect id="_x0000_s1055" style="position:absolute;left:0;text-align:left;margin-left:76.9pt;margin-top:48.35pt;width:30pt;height:23.25pt;z-index:251680768"/>
        </w:pict>
      </w:r>
      <w:r>
        <w:rPr>
          <w:noProof/>
          <w:lang w:eastAsia="sk-SK"/>
        </w:rPr>
        <w:pict>
          <v:rect id="_x0000_s1054" style="position:absolute;left:0;text-align:left;margin-left:106.9pt;margin-top:25.1pt;width:287.25pt;height:23.25pt;z-index:251679744">
            <v:textbox>
              <w:txbxContent>
                <w:p w:rsidR="00A73AE2" w:rsidRDefault="00A73AE2">
                  <w:r>
                    <w:t>Najrozšírenejší prvok vo vesmíre.</w:t>
                  </w:r>
                </w:p>
              </w:txbxContent>
            </v:textbox>
          </v:rect>
        </w:pict>
      </w:r>
      <w:r>
        <w:rPr>
          <w:noProof/>
          <w:lang w:eastAsia="sk-SK"/>
        </w:rPr>
        <w:pict>
          <v:rect id="_x0000_s1053" style="position:absolute;left:0;text-align:left;margin-left:76.9pt;margin-top:25.1pt;width:30pt;height:23.25pt;z-index:251678720"/>
        </w:pict>
      </w:r>
      <w:r w:rsidR="00DC013A">
        <w:t>Ktoré tvrdenia o vodíku sú pravdivé a ktoré nie?</w:t>
      </w:r>
    </w:p>
    <w:p w:rsidR="00DC013A" w:rsidRDefault="00A73AE2" w:rsidP="00DC013A">
      <w:pPr>
        <w:spacing w:line="360" w:lineRule="auto"/>
      </w:pPr>
      <w:r>
        <w:rPr>
          <w:noProof/>
          <w:lang w:eastAsia="sk-SK"/>
        </w:rPr>
        <w:pict>
          <v:rect id="_x0000_s1056" style="position:absolute;margin-left:106.9pt;margin-top:17.65pt;width:287.25pt;height:23.25pt;z-index:251681792">
            <v:textbox>
              <w:txbxContent>
                <w:p w:rsidR="00A73AE2" w:rsidRDefault="00A73AE2">
                  <w:r>
                    <w:t>Ťažší ako vzduch.</w:t>
                  </w:r>
                </w:p>
              </w:txbxContent>
            </v:textbox>
          </v:rect>
        </w:pict>
      </w:r>
    </w:p>
    <w:p w:rsidR="00DC013A" w:rsidRDefault="00DC013A" w:rsidP="00DC013A">
      <w:pPr>
        <w:spacing w:line="360" w:lineRule="auto"/>
      </w:pPr>
    </w:p>
    <w:p w:rsidR="00A73AE2" w:rsidRDefault="00A73AE2" w:rsidP="00DC013A">
      <w:pPr>
        <w:spacing w:line="360" w:lineRule="auto"/>
      </w:pPr>
    </w:p>
    <w:p w:rsidR="00A73AE2" w:rsidRDefault="00A73AE2" w:rsidP="00DC013A">
      <w:pPr>
        <w:spacing w:line="360" w:lineRule="auto"/>
      </w:pPr>
    </w:p>
    <w:p w:rsidR="00A73AE2" w:rsidRDefault="00A73AE2" w:rsidP="00A73AE2">
      <w:pPr>
        <w:pStyle w:val="Odsekzoznamu"/>
        <w:numPr>
          <w:ilvl w:val="0"/>
          <w:numId w:val="1"/>
        </w:numPr>
        <w:spacing w:line="360" w:lineRule="auto"/>
      </w:pPr>
      <w:r>
        <w:lastRenderedPageBreak/>
        <w:t xml:space="preserve">Do zriedenej kyseliny sírovej sme vložili kúsok zinku. Vznikol vodík a chlorid zinočnatý. Vzniknutý vodík sme zachytili do skúmavky obrátenej hore dnom. Takto otočenú skúmavku sme </w:t>
      </w:r>
      <w:r w:rsidR="0060348A">
        <w:t xml:space="preserve">priložili k horiacemu kahanu. </w:t>
      </w:r>
    </w:p>
    <w:p w:rsidR="0060348A" w:rsidRDefault="0060348A" w:rsidP="0060348A">
      <w:pPr>
        <w:pStyle w:val="Odsekzoznamu"/>
        <w:numPr>
          <w:ilvl w:val="0"/>
          <w:numId w:val="3"/>
        </w:numPr>
        <w:spacing w:line="360" w:lineRule="auto"/>
      </w:pPr>
      <w:r>
        <w:rPr>
          <w:noProof/>
          <w:lang w:eastAsia="sk-SK"/>
        </w:rPr>
        <w:pict>
          <v:shape id="_x0000_s1067" type="#_x0000_t98" style="position:absolute;left:0;text-align:left;margin-left:59.65pt;margin-top:22.3pt;width:297.75pt;height:186.75pt;z-index:251693056"/>
        </w:pict>
      </w:r>
      <w:r>
        <w:t>Ktoré vlastnosti vodíka sme zistili týmto experimentom?</w:t>
      </w:r>
    </w:p>
    <w:p w:rsidR="0060348A" w:rsidRDefault="0060348A" w:rsidP="0060348A">
      <w:pPr>
        <w:spacing w:line="360" w:lineRule="auto"/>
      </w:pPr>
    </w:p>
    <w:p w:rsidR="0060348A" w:rsidRDefault="0060348A" w:rsidP="0060348A">
      <w:pPr>
        <w:spacing w:line="360" w:lineRule="auto"/>
      </w:pPr>
    </w:p>
    <w:p w:rsidR="0060348A" w:rsidRDefault="0060348A" w:rsidP="0060348A">
      <w:pPr>
        <w:spacing w:line="360" w:lineRule="auto"/>
      </w:pPr>
    </w:p>
    <w:p w:rsidR="0060348A" w:rsidRDefault="0060348A" w:rsidP="0060348A">
      <w:pPr>
        <w:spacing w:line="360" w:lineRule="auto"/>
      </w:pPr>
    </w:p>
    <w:p w:rsidR="0060348A" w:rsidRDefault="0060348A" w:rsidP="0060348A">
      <w:pPr>
        <w:spacing w:line="360" w:lineRule="auto"/>
      </w:pPr>
    </w:p>
    <w:p w:rsidR="0060348A" w:rsidRDefault="0060348A" w:rsidP="0060348A">
      <w:pPr>
        <w:spacing w:line="360" w:lineRule="auto"/>
      </w:pPr>
    </w:p>
    <w:p w:rsidR="0060348A" w:rsidRDefault="0060348A" w:rsidP="0060348A">
      <w:pPr>
        <w:pStyle w:val="Odsekzoznamu"/>
        <w:numPr>
          <w:ilvl w:val="0"/>
          <w:numId w:val="3"/>
        </w:numPr>
        <w:spacing w:line="360" w:lineRule="auto"/>
      </w:pPr>
      <w:r>
        <w:t>Nakresli a pomenuj použité pomôcky.</w:t>
      </w:r>
    </w:p>
    <w:sectPr w:rsidR="0060348A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85AE1"/>
    <w:multiLevelType w:val="hybridMultilevel"/>
    <w:tmpl w:val="494A32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C4983"/>
    <w:multiLevelType w:val="hybridMultilevel"/>
    <w:tmpl w:val="C80E5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E425C"/>
    <w:multiLevelType w:val="hybridMultilevel"/>
    <w:tmpl w:val="BD9EEC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D70"/>
    <w:rsid w:val="00315A23"/>
    <w:rsid w:val="00440A8A"/>
    <w:rsid w:val="0060348A"/>
    <w:rsid w:val="0072494D"/>
    <w:rsid w:val="008266D8"/>
    <w:rsid w:val="00974D70"/>
    <w:rsid w:val="00A73AE2"/>
    <w:rsid w:val="00DC013A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48"/>
        <o:r id="V:Rule4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4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2</cp:revision>
  <dcterms:created xsi:type="dcterms:W3CDTF">2013-07-24T09:39:00Z</dcterms:created>
  <dcterms:modified xsi:type="dcterms:W3CDTF">2013-07-24T10:14:00Z</dcterms:modified>
</cp:coreProperties>
</file>